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34" w:type="pct"/>
        <w:tblLook w:val="0000"/>
      </w:tblPr>
      <w:tblGrid>
        <w:gridCol w:w="10945"/>
        <w:gridCol w:w="222"/>
      </w:tblGrid>
      <w:tr w:rsidR="00D73E82" w:rsidRPr="00A477CD" w:rsidTr="001865E9">
        <w:tc>
          <w:tcPr>
            <w:tcW w:w="4901" w:type="pct"/>
          </w:tcPr>
          <w:p w:rsidR="00D73E82" w:rsidRDefault="00D73E82" w:rsidP="001865E9">
            <w:pPr>
              <w:rPr>
                <w:b/>
              </w:rPr>
            </w:pPr>
            <w:r>
              <w:rPr>
                <w:i/>
              </w:rPr>
              <w:br w:type="page"/>
            </w:r>
            <w:r w:rsidRPr="00A477CD">
              <w:t xml:space="preserve"> </w:t>
            </w:r>
            <w:r>
              <w:rPr>
                <w:b/>
              </w:rPr>
              <w:t>КАЗАХСКИЙ НАЦИОНАЛЬНЫЙ УНИВЕРСИТЕТ им.аль-Фараби</w:t>
            </w: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>Факультет международных отношений</w:t>
            </w: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>Кафедра дипломатического перевода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tbl>
            <w:tblPr>
              <w:tblW w:w="10728" w:type="dxa"/>
              <w:tblLook w:val="04A0"/>
            </w:tblPr>
            <w:tblGrid>
              <w:gridCol w:w="4248"/>
              <w:gridCol w:w="6480"/>
            </w:tblGrid>
            <w:tr w:rsidR="00D73E82" w:rsidTr="001865E9">
              <w:tc>
                <w:tcPr>
                  <w:tcW w:w="4248" w:type="dxa"/>
                </w:tcPr>
                <w:p w:rsidR="00D73E82" w:rsidRDefault="00D73E82" w:rsidP="001865E9">
                  <w:pPr>
                    <w:spacing w:line="276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 Согласовано</w:t>
                  </w:r>
                </w:p>
                <w:p w:rsidR="00D73E82" w:rsidRDefault="00D73E82" w:rsidP="001865E9">
                  <w:pPr>
                    <w:spacing w:line="276" w:lineRule="auto"/>
                  </w:pPr>
                </w:p>
                <w:p w:rsidR="00D73E82" w:rsidRDefault="00D73E82" w:rsidP="001865E9">
                  <w:pPr>
                    <w:spacing w:line="276" w:lineRule="auto"/>
                  </w:pPr>
                  <w:r>
                    <w:t>Декан факультета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>Протокол №9 от 10.06.2013</w:t>
                  </w:r>
                </w:p>
              </w:tc>
              <w:tc>
                <w:tcPr>
                  <w:tcW w:w="6480" w:type="dxa"/>
                  <w:hideMark/>
                </w:tcPr>
                <w:p w:rsidR="00D73E82" w:rsidRDefault="00D73E82" w:rsidP="001865E9">
                  <w:pPr>
                    <w:pStyle w:val="1"/>
                    <w:spacing w:line="276" w:lineRule="auto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Утверждено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 xml:space="preserve">на заседании научно-методического  совета 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>КазНУ им аль Фараби_</w:t>
                  </w:r>
                </w:p>
                <w:p w:rsidR="00D73E82" w:rsidRDefault="00D73E82" w:rsidP="001865E9">
                  <w:pPr>
                    <w:spacing w:line="276" w:lineRule="auto"/>
                  </w:pPr>
                  <w:r>
                    <w:t>Протокол №_6___от « __21__»__06______ 2013 г.</w:t>
                  </w:r>
                </w:p>
                <w:p w:rsidR="00D73E82" w:rsidRDefault="00D73E82" w:rsidP="001865E9">
                  <w:pPr>
                    <w:pStyle w:val="7"/>
                    <w:spacing w:line="276" w:lineRule="auto"/>
                    <w:ind w:firstLine="0"/>
                    <w:jc w:val="left"/>
                    <w:rPr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 xml:space="preserve">Первый проректор </w:t>
                  </w:r>
                  <w:proofErr w:type="spellStart"/>
                  <w:r>
                    <w:rPr>
                      <w:b w:val="0"/>
                      <w:sz w:val="24"/>
                    </w:rPr>
                    <w:t>_________Буркитбаев</w:t>
                  </w:r>
                  <w:proofErr w:type="spellEnd"/>
                  <w:r>
                    <w:rPr>
                      <w:b w:val="0"/>
                      <w:sz w:val="24"/>
                    </w:rPr>
                    <w:t xml:space="preserve"> М.М..</w:t>
                  </w:r>
                </w:p>
              </w:tc>
            </w:tr>
          </w:tbl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 xml:space="preserve">             УЧЕБНО-МЕТОДИЧЕСКИЙ КОМПЛЕКС ДИСЦИПЛИНЫ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</w:p>
          <w:p w:rsidR="00D73E82" w:rsidRPr="00573B68" w:rsidRDefault="00D73E82" w:rsidP="001865E9">
            <w:pPr>
              <w:pStyle w:val="3"/>
              <w:rPr>
                <w:sz w:val="24"/>
              </w:rPr>
            </w:pPr>
            <w:r>
              <w:rPr>
                <w:b w:val="0"/>
              </w:rPr>
              <w:t xml:space="preserve">                             Иностранный язык </w:t>
            </w:r>
            <w:r w:rsidR="00C6173E">
              <w:rPr>
                <w:b w:val="0"/>
              </w:rPr>
              <w:t>для профессиональной коммуникации</w:t>
            </w:r>
          </w:p>
          <w:p w:rsidR="00D73E82" w:rsidRDefault="00D73E82" w:rsidP="009A08F3">
            <w:pPr>
              <w:pStyle w:val="3"/>
              <w:tabs>
                <w:tab w:val="left" w:pos="5955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английский язык»</w:t>
            </w:r>
            <w:r w:rsidR="009A08F3">
              <w:rPr>
                <w:sz w:val="24"/>
              </w:rPr>
              <w:tab/>
            </w:r>
          </w:p>
          <w:p w:rsidR="00D73E82" w:rsidRDefault="00D73E82" w:rsidP="001865E9">
            <w:r>
              <w:t xml:space="preserve">                                                     2 курс </w:t>
            </w:r>
          </w:p>
          <w:p w:rsidR="00D73E82" w:rsidRDefault="00D73E82" w:rsidP="001865E9">
            <w:r>
              <w:t xml:space="preserve">                        </w:t>
            </w:r>
          </w:p>
          <w:p w:rsidR="00D73E82" w:rsidRDefault="00D73E82" w:rsidP="001865E9">
            <w:r>
              <w:t xml:space="preserve">            Специальность «5В030200» -Международное прво</w:t>
            </w:r>
          </w:p>
          <w:p w:rsidR="00D73E82" w:rsidRDefault="00D73E82" w:rsidP="001865E9">
            <w:r>
              <w:t xml:space="preserve">                                          Форма обучения:дневная    </w:t>
            </w:r>
          </w:p>
          <w:p w:rsidR="00D73E82" w:rsidRDefault="00D73E82" w:rsidP="001865E9"/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Алматы 2013г.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r>
              <w:t xml:space="preserve">УМК  дисциплины </w:t>
            </w:r>
            <w:r w:rsidR="009A08F3">
              <w:t xml:space="preserve">составлен </w:t>
            </w:r>
            <w:r w:rsidR="006B454C">
              <w:rPr>
                <w:lang w:val="ru-RU"/>
              </w:rPr>
              <w:t xml:space="preserve">доцентом </w:t>
            </w:r>
            <w:proofErr w:type="spellStart"/>
            <w:r w:rsidR="006B454C">
              <w:rPr>
                <w:lang w:val="ru-RU"/>
              </w:rPr>
              <w:t>КазНУ</w:t>
            </w:r>
            <w:proofErr w:type="spellEnd"/>
            <w:r w:rsidR="006B454C">
              <w:rPr>
                <w:lang w:val="ru-RU"/>
              </w:rPr>
              <w:t xml:space="preserve"> Сулейменовой Г.С.</w:t>
            </w:r>
            <w:r>
              <w:t>. на основании Эксперименатальной образовательной программы специальности «международное право» и каталога элективных</w:t>
            </w:r>
          </w:p>
          <w:p w:rsidR="00D73E82" w:rsidRDefault="00D73E82" w:rsidP="001865E9">
            <w:r>
              <w:t xml:space="preserve"> дисциплин</w:t>
            </w:r>
          </w:p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>
            <w:r>
              <w:t xml:space="preserve">          Рассмотрен и рекомендован на заседании кафедры Дипломатического перевода </w:t>
            </w:r>
          </w:p>
          <w:p w:rsidR="00D73E82" w:rsidRDefault="00D73E82" w:rsidP="001865E9">
            <w:r>
              <w:t>от 04 июня 2013 г. Протокол №9</w:t>
            </w:r>
          </w:p>
          <w:p w:rsidR="00D73E82" w:rsidRDefault="00D73E82" w:rsidP="001865E9"/>
          <w:p w:rsidR="00D73E82" w:rsidRDefault="00D73E82" w:rsidP="001865E9"/>
          <w:p w:rsidR="00D73E82" w:rsidRDefault="00D73E82" w:rsidP="001865E9">
            <w:r>
              <w:t xml:space="preserve">          Зав.кафедрой____________________Байтуаева А.Ш.</w:t>
            </w:r>
          </w:p>
          <w:p w:rsidR="00D73E82" w:rsidRDefault="00D73E82" w:rsidP="001865E9"/>
          <w:p w:rsidR="00D73E82" w:rsidRDefault="00D73E82" w:rsidP="001865E9"/>
          <w:p w:rsidR="00D73E82" w:rsidRDefault="00D73E82" w:rsidP="001865E9"/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r>
              <w:rPr>
                <w:b/>
              </w:rPr>
              <w:t xml:space="preserve">          </w:t>
            </w:r>
            <w:r>
              <w:t>Рекомендовано методическим бюро факультета протокол №9 от 06 июня 2013 г.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Pr="00C6173E" w:rsidRDefault="00D73E82" w:rsidP="001865E9">
            <w:pPr>
              <w:rPr>
                <w:lang w:val="ru-RU"/>
              </w:rPr>
            </w:pPr>
            <w:r>
              <w:rPr>
                <w:b/>
              </w:rPr>
              <w:t xml:space="preserve">           </w:t>
            </w:r>
            <w:r>
              <w:t>Председатель__________</w:t>
            </w:r>
            <w:r w:rsidR="00C6173E">
              <w:t>_________________</w:t>
            </w:r>
            <w:r w:rsidR="006B454C">
              <w:rPr>
                <w:lang w:val="ru-RU"/>
              </w:rPr>
              <w:t>Сулейменова Г.С.</w:t>
            </w:r>
            <w:r w:rsidR="00C6173E">
              <w:rPr>
                <w:lang w:val="ru-RU"/>
              </w:rPr>
              <w:t>.</w:t>
            </w: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Default="00D73E82" w:rsidP="001865E9">
            <w:pPr>
              <w:rPr>
                <w:b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Default="00D73E82" w:rsidP="001865E9"/>
          <w:p w:rsidR="00D73E82" w:rsidRPr="00573B68" w:rsidRDefault="00D73E82" w:rsidP="001865E9"/>
          <w:p w:rsidR="00D73E82" w:rsidRPr="00FE0131" w:rsidRDefault="00D73E82" w:rsidP="001865E9">
            <w:pPr>
              <w:rPr>
                <w:lang w:val="ru-RU"/>
              </w:rPr>
            </w:pPr>
          </w:p>
          <w:p w:rsidR="00D73E82" w:rsidRPr="00CB506C" w:rsidRDefault="00D73E82" w:rsidP="001865E9">
            <w:r w:rsidRPr="00A477CD">
              <w:rPr>
                <w:b/>
              </w:rPr>
              <w:lastRenderedPageBreak/>
              <w:t>СВЕДЕНИЯ</w:t>
            </w:r>
            <w:r w:rsidRPr="00A477CD">
              <w:t xml:space="preserve"> </w:t>
            </w:r>
          </w:p>
          <w:p w:rsidR="00D73E82" w:rsidRPr="00C6173E" w:rsidRDefault="00D73E82" w:rsidP="001865E9">
            <w:pPr>
              <w:rPr>
                <w:lang w:val="ru-RU"/>
              </w:rPr>
            </w:pPr>
            <w:r>
              <w:t>Доцент кафедры  кафедры дип.перевода</w:t>
            </w:r>
            <w:r w:rsidRPr="00CB506C">
              <w:t xml:space="preserve"> </w:t>
            </w:r>
            <w:r w:rsidR="006B454C">
              <w:rPr>
                <w:lang w:val="ru-RU"/>
              </w:rPr>
              <w:t>Сулейменова Г.С.</w:t>
            </w:r>
            <w:r w:rsidR="00C6173E">
              <w:rPr>
                <w:lang w:val="ru-RU"/>
              </w:rPr>
              <w:t>.</w:t>
            </w:r>
          </w:p>
          <w:p w:rsidR="00D73E82" w:rsidRPr="00A477CD" w:rsidRDefault="00D73E82" w:rsidP="001865E9">
            <w:r w:rsidRPr="00A477CD">
              <w:t xml:space="preserve">Телефоны </w:t>
            </w:r>
            <w:r>
              <w:t>: 243 83 28</w:t>
            </w:r>
          </w:p>
          <w:p w:rsidR="00D73E82" w:rsidRPr="00CA4C28" w:rsidRDefault="00D73E82" w:rsidP="001865E9">
            <w:r w:rsidRPr="00A477CD">
              <w:t>каб</w:t>
            </w:r>
            <w:r w:rsidRPr="00CA4C28">
              <w:t>.:20</w:t>
            </w:r>
            <w:r>
              <w:t>5</w:t>
            </w:r>
          </w:p>
          <w:p w:rsidR="00D73E82" w:rsidRPr="00C6173E" w:rsidRDefault="00D73E82" w:rsidP="001865E9">
            <w:pPr>
              <w:jc w:val="center"/>
              <w:rPr>
                <w:lang w:val="ru-RU"/>
              </w:rPr>
            </w:pPr>
          </w:p>
          <w:p w:rsidR="00D73E82" w:rsidRDefault="00D73E82" w:rsidP="001865E9">
            <w:pPr>
              <w:ind w:firstLine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Развитие навыки слухового восприятия речи и навыков говорения; расширение языковых знаний студентов; совершенствование устной речи в пределах разговорных и грамматических тем, предусмотренных программой 2 курса ФМО.</w:t>
            </w:r>
          </w:p>
          <w:p w:rsidR="00D73E82" w:rsidRPr="00D05149" w:rsidRDefault="00D73E82" w:rsidP="001865E9">
            <w:pPr>
              <w:jc w:val="both"/>
            </w:pPr>
            <w:r>
              <w:t>Совершенствовать уровень</w:t>
            </w:r>
            <w:r w:rsidRPr="00D05149">
              <w:t xml:space="preserve"> знания </w:t>
            </w:r>
            <w:r>
              <w:t xml:space="preserve">английского </w:t>
            </w:r>
            <w:r w:rsidRPr="00D05149">
              <w:t xml:space="preserve">языка для </w:t>
            </w:r>
            <w:r>
              <w:t>специализирующихся в области МП.</w:t>
            </w:r>
          </w:p>
          <w:p w:rsidR="00D73E82" w:rsidRPr="00CA4C28" w:rsidRDefault="00D73E82" w:rsidP="001865E9">
            <w:pPr>
              <w:ind w:firstLine="720"/>
            </w:pPr>
            <w:r w:rsidRPr="00D05149">
              <w:t xml:space="preserve">Для развития и совершенствования практического владения языком данный курс предусматривает изучение 5-6 тем </w:t>
            </w:r>
            <w:r>
              <w:t>по общей тематике «Международное право</w:t>
            </w:r>
            <w:r w:rsidRPr="00D05149">
              <w:t>»; повторение пройденного грамматических структур; развитие навыков презентации и аргументированных высказываний по заданной теме; чтение монографий по специальности.</w:t>
            </w:r>
            <w:r>
              <w:rPr>
                <w:b/>
              </w:rPr>
              <w:t xml:space="preserve"> </w:t>
            </w:r>
          </w:p>
          <w:p w:rsidR="00D73E82" w:rsidRDefault="00D73E82" w:rsidP="001865E9">
            <w:pPr>
              <w:rPr>
                <w:sz w:val="20"/>
                <w:szCs w:val="20"/>
              </w:rPr>
            </w:pPr>
          </w:p>
          <w:p w:rsidR="00D73E82" w:rsidRPr="000F0E7B" w:rsidRDefault="00D73E82" w:rsidP="001865E9">
            <w:r>
              <w:t>Владение компетенциями</w:t>
            </w:r>
          </w:p>
          <w:p w:rsidR="00D73E82" w:rsidRPr="00A477CD" w:rsidRDefault="00D73E82" w:rsidP="001865E9"/>
          <w:p w:rsidR="00D73E82" w:rsidRDefault="00D73E82" w:rsidP="001865E9">
            <w:r w:rsidRPr="00E43F39">
              <w:rPr>
                <w:b/>
              </w:rPr>
              <w:t>инструментальные компетенции</w:t>
            </w:r>
            <w:r w:rsidRPr="00A477CD">
              <w:t xml:space="preserve">: </w:t>
            </w:r>
            <w:r>
              <w:t>развитие познавательных, методологических, технологических и лингвистических способностей.</w:t>
            </w:r>
            <w:r w:rsidRPr="00A477CD">
              <w:t xml:space="preserve"> </w:t>
            </w:r>
          </w:p>
          <w:p w:rsidR="00D73E82" w:rsidRDefault="00D73E82" w:rsidP="001865E9">
            <w:r w:rsidRPr="00E43F39">
              <w:rPr>
                <w:b/>
              </w:rPr>
              <w:t>Межличностные компетенции:</w:t>
            </w:r>
            <w:r>
              <w:t xml:space="preserve"> Развитие: индивидуальных способностей </w:t>
            </w:r>
            <w:r w:rsidRPr="000F0E7B">
              <w:t xml:space="preserve"> </w:t>
            </w:r>
            <w:r>
              <w:t>владения этикой и эстетикой в коллективе.</w:t>
            </w:r>
          </w:p>
          <w:p w:rsidR="00D73E82" w:rsidRDefault="00D73E82" w:rsidP="001865E9">
            <w:r w:rsidRPr="00E43F39">
              <w:rPr>
                <w:b/>
              </w:rPr>
              <w:t>Предметные компетенции</w:t>
            </w:r>
            <w:r w:rsidRPr="00A477CD">
              <w:t xml:space="preserve">: </w:t>
            </w:r>
            <w:r>
              <w:t>развитие навыков и умений владения иностранным языком согласно программе данного курса.</w:t>
            </w:r>
          </w:p>
          <w:p w:rsidR="00D73E82" w:rsidRPr="005A776A" w:rsidRDefault="00D73E82" w:rsidP="001865E9">
            <w:pPr>
              <w:ind w:firstLine="720"/>
              <w:rPr>
                <w:sz w:val="20"/>
                <w:szCs w:val="20"/>
              </w:rPr>
            </w:pPr>
            <w:r w:rsidRPr="00A477CD">
              <w:sym w:font="Wingdings" w:char="F0A7"/>
            </w:r>
            <w:r w:rsidRPr="00A477CD">
              <w:t xml:space="preserve"> </w:t>
            </w:r>
            <w:r w:rsidRPr="00A477CD">
              <w:rPr>
                <w:b/>
              </w:rPr>
              <w:t>Пререквизиты, постреквизиты</w:t>
            </w:r>
            <w:r w:rsidRPr="00A477CD">
              <w:t>.</w:t>
            </w:r>
            <w:r w:rsidRPr="00AB7407">
              <w:rPr>
                <w:sz w:val="20"/>
                <w:szCs w:val="20"/>
              </w:rPr>
              <w:t xml:space="preserve"> </w:t>
            </w:r>
            <w:r w:rsidRPr="003D3CA3">
              <w:rPr>
                <w:rFonts w:ascii="Arial" w:hAnsi="Arial" w:cs="Arial"/>
                <w:sz w:val="18"/>
                <w:szCs w:val="18"/>
              </w:rPr>
              <w:t>Общий курс английского языка (General English)</w:t>
            </w:r>
          </w:p>
          <w:p w:rsidR="00D73E82" w:rsidRPr="00A477CD" w:rsidRDefault="00D73E82" w:rsidP="001865E9">
            <w:pPr>
              <w:shd w:val="clear" w:color="auto" w:fill="FFFFFF"/>
              <w:autoSpaceDE w:val="0"/>
              <w:autoSpaceDN w:val="0"/>
              <w:adjustRightInd w:val="0"/>
            </w:pPr>
          </w:p>
          <w:p w:rsidR="00D73E82" w:rsidRPr="00A477CD" w:rsidRDefault="00D73E82" w:rsidP="001865E9">
            <w:pPr>
              <w:jc w:val="both"/>
            </w:pPr>
          </w:p>
          <w:p w:rsidR="00D73E82" w:rsidRPr="00A477CD" w:rsidRDefault="00D73E82" w:rsidP="001865E9">
            <w:pPr>
              <w:tabs>
                <w:tab w:val="left" w:pos="3345"/>
                <w:tab w:val="left" w:pos="3585"/>
                <w:tab w:val="left" w:pos="4785"/>
              </w:tabs>
              <w:rPr>
                <w:b/>
              </w:rPr>
            </w:pPr>
            <w:r>
              <w:tab/>
            </w:r>
          </w:p>
        </w:tc>
        <w:tc>
          <w:tcPr>
            <w:tcW w:w="99" w:type="pct"/>
          </w:tcPr>
          <w:p w:rsidR="00D73E82" w:rsidRPr="00D267BF" w:rsidRDefault="00D73E82" w:rsidP="001865E9">
            <w:pPr>
              <w:pStyle w:val="7"/>
              <w:ind w:firstLine="0"/>
              <w:jc w:val="left"/>
              <w:rPr>
                <w:sz w:val="24"/>
              </w:rPr>
            </w:pPr>
          </w:p>
        </w:tc>
      </w:tr>
    </w:tbl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</w:p>
    <w:p w:rsidR="00D73E82" w:rsidRPr="00A477CD" w:rsidRDefault="00D73E82" w:rsidP="00D73E82">
      <w:pPr>
        <w:jc w:val="center"/>
        <w:rPr>
          <w:b/>
        </w:rPr>
      </w:pPr>
      <w:r>
        <w:rPr>
          <w:b/>
        </w:rPr>
        <w:t xml:space="preserve">Содержание </w:t>
      </w:r>
    </w:p>
    <w:p w:rsidR="00D73E82" w:rsidRPr="00A477CD" w:rsidRDefault="00D73E82" w:rsidP="00D73E82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3E82" w:rsidRPr="00DA24AD" w:rsidTr="001865E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  <w:r>
              <w:t>Максимальный балл</w:t>
            </w:r>
          </w:p>
        </w:tc>
      </w:tr>
      <w:tr w:rsidR="00D73E82" w:rsidRPr="00DA24AD" w:rsidTr="001865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  <w:r w:rsidRPr="003A3838">
              <w:rPr>
                <w:b/>
              </w:rPr>
              <w:t xml:space="preserve">Модуль </w:t>
            </w:r>
            <w:r>
              <w:rPr>
                <w:b/>
              </w:rPr>
              <w:t>1</w:t>
            </w:r>
          </w:p>
        </w:tc>
      </w:tr>
      <w:tr w:rsidR="00D73E82" w:rsidRPr="001A166B" w:rsidTr="001865E9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1</w:t>
            </w:r>
          </w:p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D73E82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b/>
                <w:sz w:val="18"/>
                <w:szCs w:val="18"/>
              </w:rPr>
              <w:t>Fair Trial</w:t>
            </w:r>
            <w:r w:rsidRPr="00616547">
              <w:rPr>
                <w:rFonts w:ascii="Arial" w:hAnsi="Arial" w:cs="Arial"/>
                <w:sz w:val="18"/>
                <w:szCs w:val="18"/>
              </w:rPr>
              <w:t>; Jury Duty/Selection/in the Courtroom</w:t>
            </w:r>
          </w:p>
          <w:p w:rsidR="00D73E82" w:rsidRPr="00FE0131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  <w:lang w:val="ru-RU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Negotiations, Agreements, Treaties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1A166B" w:rsidTr="001865E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 w:rsidRPr="00FE0131">
              <w:rPr>
                <w:rFonts w:ascii="Arial" w:hAnsi="Arial" w:cs="Arial"/>
                <w:b/>
                <w:sz w:val="18"/>
                <w:szCs w:val="18"/>
                <w:lang w:val="en-US"/>
              </w:rPr>
              <w:t>Fair Trial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; Kinds of Cases/steps of the Trial/Values of Juries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Negotiations, Agreements, Treaties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b/>
                <w:sz w:val="18"/>
                <w:szCs w:val="18"/>
              </w:rPr>
              <w:t>Imprisonment: Retribution or Rehabilitation</w:t>
            </w:r>
            <w:r w:rsidRPr="00616547">
              <w:rPr>
                <w:rFonts w:ascii="Arial" w:hAnsi="Arial" w:cs="Arial"/>
                <w:sz w:val="18"/>
                <w:szCs w:val="18"/>
              </w:rPr>
              <w:t>?; Penal Institutions throughout History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1A166B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СРСП-</w:t>
            </w:r>
            <w:r w:rsidRPr="00616547">
              <w:rPr>
                <w:rFonts w:ascii="Arial" w:hAnsi="Arial" w:cs="Arial"/>
                <w:sz w:val="18"/>
                <w:szCs w:val="18"/>
              </w:rPr>
              <w:t>Conferences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FE0131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4</w:t>
            </w:r>
          </w:p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b/>
                <w:sz w:val="18"/>
                <w:szCs w:val="18"/>
              </w:rPr>
              <w:t>Imprisonment: Retribution or Rehabilitation</w:t>
            </w:r>
            <w:r w:rsidRPr="00616547">
              <w:rPr>
                <w:rFonts w:ascii="Arial" w:hAnsi="Arial" w:cs="Arial"/>
                <w:sz w:val="18"/>
                <w:szCs w:val="18"/>
              </w:rPr>
              <w:t>?;Prison Population/Prison Life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FE0131" w:rsidTr="001865E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-Internal Policy of the State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 w:rsidRPr="00FE0131">
              <w:rPr>
                <w:rFonts w:ascii="Arial" w:hAnsi="Arial" w:cs="Arial"/>
                <w:b/>
                <w:sz w:val="18"/>
                <w:szCs w:val="18"/>
                <w:lang w:val="en-US"/>
              </w:rPr>
              <w:t>Imprisonment: Retribution or Rehabilitation</w:t>
            </w:r>
            <w:r w:rsidRPr="00FE0131">
              <w:rPr>
                <w:rFonts w:ascii="Arial" w:hAnsi="Arial" w:cs="Arial"/>
                <w:sz w:val="18"/>
                <w:szCs w:val="18"/>
                <w:lang w:val="en-US"/>
              </w:rPr>
              <w:t>?; Alternatives 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FE0131" w:rsidRDefault="00D73E82" w:rsidP="001865E9">
            <w:pPr>
              <w:rPr>
                <w:lang w:val="en-US"/>
              </w:rPr>
            </w:pPr>
            <w:r>
              <w:t>СРСП-</w:t>
            </w:r>
            <w:r>
              <w:rPr>
                <w:lang w:val="en-US"/>
              </w:rPr>
              <w:t>Foreign Policy of the State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 w:rsidRPr="00616547">
              <w:rPr>
                <w:rFonts w:ascii="Arial" w:hAnsi="Arial" w:cs="Arial"/>
                <w:sz w:val="18"/>
                <w:szCs w:val="18"/>
              </w:rPr>
              <w:t>Prison/Rehabilitation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FE0131" w:rsidTr="001865E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English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 xml:space="preserve">US Declaration of Independence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7</w:t>
            </w:r>
          </w:p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t>Что такое закон?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rPr>
                <w:b/>
              </w:rPr>
            </w:pPr>
            <w:r>
              <w:rPr>
                <w:b/>
              </w:rPr>
              <w:t>Рубежный контроль-16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b/>
                <w:caps/>
                <w:lang w:val="en-US"/>
              </w:rPr>
            </w:pPr>
            <w:r>
              <w:rPr>
                <w:b/>
                <w:caps/>
                <w:sz w:val="22"/>
                <w:szCs w:val="22"/>
              </w:rPr>
              <w:t>10</w:t>
            </w:r>
            <w:r w:rsidRPr="001A166B">
              <w:rPr>
                <w:b/>
                <w:caps/>
                <w:sz w:val="22"/>
                <w:szCs w:val="22"/>
                <w:lang w:val="en-US"/>
              </w:rPr>
              <w:t>0</w:t>
            </w:r>
          </w:p>
        </w:tc>
      </w:tr>
      <w:tr w:rsidR="00D73E82" w:rsidRPr="001A166B" w:rsidTr="001865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E428F4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  <w:r w:rsidRPr="001A166B">
              <w:rPr>
                <w:sz w:val="22"/>
                <w:szCs w:val="22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Problem of Defending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FE0131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1865E9">
            <w:pPr>
              <w:rPr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-Foreign Policy of the State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1865E9">
            <w:pPr>
              <w:rPr>
                <w:b/>
                <w:i/>
                <w:lang w:val="en-US"/>
              </w:rPr>
            </w:pP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Scope of International Law/States as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FE0131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  <w:lang w:val="en-US"/>
              </w:rPr>
            </w:pPr>
          </w:p>
        </w:tc>
      </w:tr>
      <w:tr w:rsidR="00D73E82" w:rsidRPr="001A166B" w:rsidTr="001865E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 xml:space="preserve">Recognition of States and Governments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D73E82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E428F4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-International Organizations/World Order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</w:tbl>
    <w:p w:rsidR="00D73E82" w:rsidRPr="001A166B" w:rsidRDefault="00D73E82" w:rsidP="00D73E82">
      <w:pPr>
        <w:jc w:val="both"/>
        <w:rPr>
          <w:b/>
          <w:sz w:val="22"/>
          <w:szCs w:val="22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D73E82" w:rsidRPr="001A166B" w:rsidTr="001865E9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b/>
              </w:rPr>
            </w:pPr>
          </w:p>
        </w:tc>
      </w:tr>
      <w:tr w:rsidR="00D73E82" w:rsidRPr="001A166B" w:rsidTr="001865E9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 w:rsidRPr="00616547">
              <w:rPr>
                <w:rFonts w:ascii="Arial" w:hAnsi="Arial" w:cs="Arial"/>
                <w:sz w:val="18"/>
                <w:szCs w:val="18"/>
              </w:rPr>
              <w:t>Characteristics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D73E82" w:rsidRPr="00FE0131" w:rsidTr="001865E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</w:p>
        </w:tc>
      </w:tr>
      <w:tr w:rsidR="00D73E82" w:rsidRPr="00FE0131" w:rsidTr="001865E9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r w:rsidRPr="00616547">
              <w:rPr>
                <w:rFonts w:ascii="Arial" w:hAnsi="Arial" w:cs="Arial"/>
                <w:sz w:val="18"/>
                <w:szCs w:val="18"/>
              </w:rPr>
              <w:t xml:space="preserve">Identity and Continuity of States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D73E82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СРСП-</w:t>
            </w:r>
            <w:r w:rsidRPr="00616547">
              <w:rPr>
                <w:rFonts w:ascii="Arial" w:hAnsi="Arial" w:cs="Arial"/>
                <w:sz w:val="18"/>
                <w:szCs w:val="18"/>
              </w:rPr>
              <w:t>Global Issues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</w:tr>
      <w:tr w:rsidR="00D73E82" w:rsidRPr="001A166B" w:rsidTr="001865E9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FE0131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r>
              <w:rPr>
                <w:rFonts w:ascii="Arial" w:hAnsi="Arial" w:cs="Arial"/>
                <w:sz w:val="18"/>
                <w:szCs w:val="18"/>
              </w:rPr>
              <w:t>СРСП</w:t>
            </w: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-US Bill of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</w:p>
        </w:tc>
      </w:tr>
      <w:tr w:rsidR="00D73E82" w:rsidRPr="00FE0131" w:rsidTr="001865E9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FE0131" w:rsidTr="001865E9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E428F4" w:rsidRDefault="00D73E82" w:rsidP="001865E9">
            <w:pPr>
              <w:rPr>
                <w:lang w:val="en-US"/>
              </w:rPr>
            </w:pPr>
            <w:r w:rsidRPr="00E428F4">
              <w:rPr>
                <w:rFonts w:ascii="Arial" w:hAnsi="Arial" w:cs="Arial"/>
                <w:sz w:val="18"/>
                <w:szCs w:val="18"/>
                <w:lang w:val="en-US"/>
              </w:rPr>
              <w:t>Republic of 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1A166B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616547" w:rsidRDefault="00D73E82" w:rsidP="001865E9">
            <w:pPr>
              <w:pStyle w:val="a3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  <w:lang w:val="ru-RU"/>
              </w:rPr>
              <w:t>СРСП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616547">
              <w:rPr>
                <w:rFonts w:ascii="Arial" w:hAnsi="Arial" w:cs="Arial"/>
                <w:sz w:val="18"/>
                <w:szCs w:val="18"/>
              </w:rPr>
              <w:t>European Prison Rules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</w:tr>
      <w:tr w:rsidR="00D73E82" w:rsidRPr="001A166B" w:rsidTr="001865E9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9</w:t>
            </w:r>
          </w:p>
        </w:tc>
      </w:tr>
      <w:tr w:rsidR="00D73E82" w:rsidRPr="001A166B" w:rsidTr="001865E9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1A166B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4834FB" w:rsidRDefault="00D73E82" w:rsidP="001865E9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3</w:t>
            </w:r>
          </w:p>
        </w:tc>
      </w:tr>
      <w:tr w:rsidR="00D73E82" w:rsidRPr="003A3838" w:rsidTr="001865E9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  <w:i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/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caps/>
              </w:rPr>
            </w:pPr>
          </w:p>
        </w:tc>
      </w:tr>
      <w:tr w:rsidR="00D73E82" w:rsidRPr="003A3838" w:rsidTr="001865E9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3E82" w:rsidRPr="003A3838" w:rsidRDefault="00D73E82" w:rsidP="001865E9"/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</w:rPr>
            </w:pPr>
            <w:r>
              <w:rPr>
                <w:b/>
              </w:rPr>
              <w:t>2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Рубежный контроль</w:t>
            </w:r>
            <w:r w:rsidRPr="003A3838">
              <w:rPr>
                <w:b/>
              </w:rPr>
              <w:t xml:space="preserve"> </w:t>
            </w:r>
            <w:r>
              <w:rPr>
                <w:b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D73E82" w:rsidRPr="003A3838" w:rsidTr="001865E9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</w:rPr>
            </w:pPr>
            <w:r>
              <w:rPr>
                <w:b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10</w:t>
            </w:r>
            <w:r w:rsidRPr="003A3838">
              <w:rPr>
                <w:b/>
                <w:caps/>
              </w:rPr>
              <w:t>0</w:t>
            </w:r>
          </w:p>
        </w:tc>
      </w:tr>
      <w:tr w:rsidR="00D73E82" w:rsidRPr="003A3838" w:rsidTr="001865E9">
        <w:trPr>
          <w:trHeight w:val="70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3E82" w:rsidRPr="003A3838" w:rsidRDefault="00D73E82" w:rsidP="001865E9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3</w:t>
            </w:r>
            <w:r w:rsidRPr="003A3838">
              <w:rPr>
                <w:b/>
                <w:caps/>
              </w:rPr>
              <w:t>00</w:t>
            </w:r>
          </w:p>
        </w:tc>
      </w:tr>
    </w:tbl>
    <w:p w:rsidR="00D73E82" w:rsidRDefault="00D73E82" w:rsidP="00D73E82">
      <w:pPr>
        <w:jc w:val="both"/>
        <w:rPr>
          <w:b/>
          <w:sz w:val="28"/>
          <w:szCs w:val="28"/>
        </w:rPr>
      </w:pP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D73E82" w:rsidRDefault="00D73E82" w:rsidP="00D73E82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Основная:</w:t>
      </w: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153119">
        <w:rPr>
          <w:lang w:val="kk-KZ"/>
        </w:rPr>
        <w:t>1.</w:t>
      </w:r>
      <w:r w:rsidRPr="004E75A8">
        <w:rPr>
          <w:lang w:val="ru-RU"/>
        </w:rPr>
        <w:t xml:space="preserve"> .</w:t>
      </w:r>
      <w:r w:rsidRPr="001A166B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Just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Eglish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. Английский для юристов. Базовый курс: учебное пособие для юр. вузов</w:t>
      </w:r>
    </w:p>
    <w:p w:rsidR="00D73E82" w:rsidRPr="001E3261" w:rsidRDefault="00D73E82" w:rsidP="00D73E82">
      <w:pPr>
        <w:pStyle w:val="a3"/>
        <w:rPr>
          <w:rFonts w:ascii="Arial" w:hAnsi="Arial" w:cs="Arial"/>
          <w:sz w:val="20"/>
          <w:szCs w:val="20"/>
          <w:lang w:val="ru-RU"/>
        </w:rPr>
      </w:pPr>
      <w:r w:rsidRPr="00C80579">
        <w:rPr>
          <w:rFonts w:ascii="Arial" w:hAnsi="Arial" w:cs="Arial"/>
          <w:sz w:val="20"/>
          <w:szCs w:val="20"/>
          <w:lang w:val="ru-RU"/>
        </w:rPr>
        <w:t xml:space="preserve">В / Ю. Л.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Гумарова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 xml:space="preserve">, В. А.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Королева-Макари</w:t>
      </w:r>
      <w:proofErr w:type="spellEnd"/>
      <w:r w:rsidRPr="00C80579">
        <w:rPr>
          <w:rFonts w:ascii="Arial" w:hAnsi="Arial" w:cs="Arial"/>
          <w:sz w:val="20"/>
          <w:szCs w:val="20"/>
          <w:lang w:val="ru-RU"/>
        </w:rPr>
        <w:t>, М. Л. Свешникова, Е. В. Тихомирова; под ред. Т. Н. Шишкиной. – 6-е</w:t>
      </w:r>
      <w:r>
        <w:rPr>
          <w:rFonts w:ascii="Arial" w:hAnsi="Arial" w:cs="Arial"/>
          <w:sz w:val="20"/>
          <w:szCs w:val="20"/>
          <w:lang w:val="ru-RU"/>
        </w:rPr>
        <w:t xml:space="preserve"> изд., стер. – М.: </w:t>
      </w:r>
      <w:proofErr w:type="spellStart"/>
      <w:r>
        <w:rPr>
          <w:rFonts w:ascii="Arial" w:hAnsi="Arial" w:cs="Arial"/>
          <w:sz w:val="20"/>
          <w:szCs w:val="20"/>
          <w:lang w:val="ru-RU"/>
        </w:rPr>
        <w:t>КНОРУСю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2009.</w:t>
      </w:r>
      <w:r w:rsidRPr="00C80579">
        <w:rPr>
          <w:rFonts w:ascii="Arial" w:hAnsi="Arial" w:cs="Arial"/>
          <w:sz w:val="20"/>
          <w:szCs w:val="20"/>
          <w:lang w:val="ru-RU"/>
        </w:rPr>
        <w:t xml:space="preserve"> – 256 с.</w:t>
      </w:r>
    </w:p>
    <w:p w:rsidR="00D73E82" w:rsidRDefault="00D73E82" w:rsidP="00D73E82">
      <w:pPr>
        <w:pStyle w:val="a5"/>
        <w:spacing w:after="0"/>
        <w:ind w:left="0"/>
        <w:jc w:val="center"/>
        <w:rPr>
          <w:b/>
          <w:lang w:val="kk-KZ"/>
        </w:rPr>
      </w:pPr>
      <w:r>
        <w:rPr>
          <w:b/>
          <w:lang w:val="kk-KZ"/>
        </w:rPr>
        <w:lastRenderedPageBreak/>
        <w:t>Дополнительная:</w:t>
      </w:r>
    </w:p>
    <w:p w:rsidR="00D73E82" w:rsidRPr="00C6173E" w:rsidRDefault="00D73E82" w:rsidP="00D73E82">
      <w:pPr>
        <w:pStyle w:val="a5"/>
        <w:spacing w:after="0"/>
        <w:ind w:left="0"/>
        <w:jc w:val="center"/>
      </w:pPr>
    </w:p>
    <w:p w:rsidR="00D73E82" w:rsidRPr="00C80579" w:rsidRDefault="00D73E82" w:rsidP="00D73E82">
      <w:pPr>
        <w:pStyle w:val="a3"/>
        <w:rPr>
          <w:rFonts w:ascii="Arial" w:hAnsi="Arial" w:cs="Arial"/>
          <w:sz w:val="20"/>
          <w:szCs w:val="20"/>
        </w:rPr>
      </w:pPr>
      <w:r>
        <w:rPr>
          <w:lang w:val="kk-KZ"/>
        </w:rPr>
        <w:t>1.</w:t>
      </w:r>
      <w:r w:rsidRPr="00121967">
        <w:t xml:space="preserve"> </w:t>
      </w:r>
      <w:r w:rsidRPr="00200196">
        <w:t>1.</w:t>
      </w:r>
      <w:r w:rsidRPr="004E75A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Кайрбаева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Р</w:t>
      </w:r>
      <w:r w:rsidRPr="00C80579">
        <w:rPr>
          <w:rFonts w:ascii="Arial" w:hAnsi="Arial" w:cs="Arial"/>
          <w:sz w:val="20"/>
          <w:szCs w:val="20"/>
        </w:rPr>
        <w:t xml:space="preserve">. </w:t>
      </w:r>
      <w:proofErr w:type="gramStart"/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.,</w:t>
      </w:r>
      <w:proofErr w:type="gramEnd"/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Макишева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 </w:t>
      </w:r>
      <w:r w:rsidRPr="00C80579">
        <w:rPr>
          <w:rFonts w:ascii="Arial" w:hAnsi="Arial" w:cs="Arial"/>
          <w:sz w:val="20"/>
          <w:szCs w:val="20"/>
          <w:lang w:val="ru-RU"/>
        </w:rPr>
        <w:t>М</w:t>
      </w:r>
      <w:r w:rsidRPr="00C80579">
        <w:rPr>
          <w:rFonts w:ascii="Arial" w:hAnsi="Arial" w:cs="Arial"/>
          <w:sz w:val="20"/>
          <w:szCs w:val="20"/>
        </w:rPr>
        <w:t xml:space="preserve">. </w:t>
      </w:r>
      <w:r w:rsidRPr="00C80579">
        <w:rPr>
          <w:rFonts w:ascii="Arial" w:hAnsi="Arial" w:cs="Arial"/>
          <w:sz w:val="20"/>
          <w:szCs w:val="20"/>
          <w:lang w:val="ru-RU"/>
        </w:rPr>
        <w:t>К</w:t>
      </w:r>
      <w:r w:rsidRPr="00C80579">
        <w:rPr>
          <w:rFonts w:ascii="Arial" w:hAnsi="Arial" w:cs="Arial"/>
          <w:sz w:val="20"/>
          <w:szCs w:val="20"/>
        </w:rPr>
        <w:t xml:space="preserve">. Reader for Students of International Relations Department. </w:t>
      </w:r>
      <w:proofErr w:type="gramStart"/>
      <w:r w:rsidRPr="00C80579">
        <w:rPr>
          <w:rFonts w:ascii="Arial" w:hAnsi="Arial" w:cs="Arial"/>
          <w:sz w:val="20"/>
          <w:szCs w:val="20"/>
        </w:rPr>
        <w:t xml:space="preserve">–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Алматы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: </w:t>
      </w:r>
      <w:r w:rsidRPr="00C80579">
        <w:rPr>
          <w:rFonts w:ascii="Arial" w:hAnsi="Arial" w:cs="Arial"/>
          <w:sz w:val="20"/>
          <w:szCs w:val="20"/>
          <w:lang w:val="ru-RU"/>
        </w:rPr>
        <w:t>Казак</w:t>
      </w:r>
      <w:r w:rsidRPr="00C8057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80579">
        <w:rPr>
          <w:rFonts w:ascii="Arial" w:hAnsi="Arial" w:cs="Arial"/>
          <w:sz w:val="20"/>
          <w:szCs w:val="20"/>
          <w:lang w:val="ru-RU"/>
        </w:rPr>
        <w:t>универсетет</w:t>
      </w:r>
      <w:r w:rsidRPr="00C80579">
        <w:rPr>
          <w:rFonts w:ascii="Arial" w:hAnsi="Arial" w:cs="Arial"/>
          <w:sz w:val="20"/>
          <w:szCs w:val="20"/>
        </w:rPr>
        <w:t>i</w:t>
      </w:r>
      <w:proofErr w:type="spellEnd"/>
      <w:r w:rsidRPr="00C80579">
        <w:rPr>
          <w:rFonts w:ascii="Arial" w:hAnsi="Arial" w:cs="Arial"/>
          <w:sz w:val="20"/>
          <w:szCs w:val="20"/>
        </w:rPr>
        <w:t xml:space="preserve">, 2005 – 55 </w:t>
      </w:r>
      <w:r w:rsidRPr="00C80579">
        <w:rPr>
          <w:rFonts w:ascii="Arial" w:hAnsi="Arial" w:cs="Arial"/>
          <w:sz w:val="20"/>
          <w:szCs w:val="20"/>
          <w:lang w:val="ru-RU"/>
        </w:rPr>
        <w:t>с</w:t>
      </w:r>
      <w:r w:rsidRPr="00C80579">
        <w:rPr>
          <w:rFonts w:ascii="Arial" w:hAnsi="Arial" w:cs="Arial"/>
          <w:sz w:val="20"/>
          <w:szCs w:val="20"/>
        </w:rPr>
        <w:t>.</w:t>
      </w:r>
      <w:proofErr w:type="gramEnd"/>
    </w:p>
    <w:p w:rsidR="00D73E82" w:rsidRPr="000071A3" w:rsidRDefault="00D73E82" w:rsidP="00D73E82">
      <w:pPr>
        <w:pStyle w:val="a5"/>
        <w:spacing w:after="0"/>
        <w:ind w:left="0"/>
        <w:jc w:val="both"/>
        <w:rPr>
          <w:lang w:val="en-US"/>
        </w:rPr>
      </w:pPr>
    </w:p>
    <w:p w:rsidR="00D73E82" w:rsidRPr="00CA4C28" w:rsidRDefault="00D73E82" w:rsidP="00D73E82">
      <w:pPr>
        <w:pStyle w:val="a5"/>
        <w:spacing w:after="0"/>
        <w:ind w:left="0"/>
        <w:jc w:val="both"/>
      </w:pPr>
      <w:r w:rsidRPr="00CA4C28">
        <w:t>2.</w:t>
      </w:r>
      <w:r>
        <w:rPr>
          <w:lang w:val="en-US"/>
        </w:rPr>
        <w:t>How</w:t>
      </w:r>
      <w:r w:rsidRPr="00CA4C28">
        <w:t xml:space="preserve"> </w:t>
      </w:r>
      <w:r>
        <w:rPr>
          <w:lang w:val="en-US"/>
        </w:rPr>
        <w:t>to</w:t>
      </w:r>
      <w:r w:rsidRPr="00CA4C28">
        <w:t xml:space="preserve"> </w:t>
      </w:r>
      <w:r>
        <w:rPr>
          <w:lang w:val="en-US"/>
        </w:rPr>
        <w:t>read</w:t>
      </w:r>
      <w:r w:rsidRPr="00CA4C28">
        <w:t xml:space="preserve"> </w:t>
      </w:r>
      <w:r>
        <w:rPr>
          <w:lang w:val="en-US"/>
        </w:rPr>
        <w:t>newspapers</w:t>
      </w:r>
      <w:r w:rsidRPr="00CA4C28">
        <w:t xml:space="preserve"> –</w:t>
      </w:r>
      <w:proofErr w:type="spellStart"/>
      <w:r>
        <w:t>Королькова</w:t>
      </w:r>
      <w:proofErr w:type="spellEnd"/>
      <w:r w:rsidRPr="00CA4C28">
        <w:t xml:space="preserve"> </w:t>
      </w:r>
      <w:r>
        <w:t>Россия</w:t>
      </w:r>
      <w:r w:rsidRPr="00CA4C28">
        <w:t xml:space="preserve"> 1970-120</w:t>
      </w:r>
      <w:r>
        <w:t>с</w:t>
      </w:r>
      <w:r w:rsidRPr="00CA4C28">
        <w:t>.</w:t>
      </w:r>
    </w:p>
    <w:p w:rsidR="00D73E82" w:rsidRDefault="00D73E82" w:rsidP="00D73E82">
      <w:pPr>
        <w:rPr>
          <w:bCs/>
          <w:i/>
          <w:iCs/>
        </w:rPr>
      </w:pPr>
    </w:p>
    <w:p w:rsidR="00D73E82" w:rsidRDefault="00D73E82" w:rsidP="00D73E82"/>
    <w:p w:rsidR="00D73E82" w:rsidRDefault="00D73E82" w:rsidP="00D73E82">
      <w:pPr>
        <w:ind w:firstLine="454"/>
        <w:jc w:val="center"/>
        <w:rPr>
          <w:caps/>
        </w:rPr>
      </w:pPr>
      <w:r>
        <w:rPr>
          <w:caps/>
        </w:rPr>
        <w:t>АКАДЕМИЧЕСКАЯ Политика курса</w:t>
      </w:r>
    </w:p>
    <w:p w:rsidR="00D73E82" w:rsidRDefault="00D73E82" w:rsidP="00D73E82">
      <w:pPr>
        <w:ind w:firstLine="454"/>
        <w:jc w:val="center"/>
        <w:rPr>
          <w:caps/>
        </w:rPr>
      </w:pPr>
    </w:p>
    <w:p w:rsidR="00D73E82" w:rsidRDefault="00D73E82" w:rsidP="00D73E82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D73E82" w:rsidRDefault="00D73E82" w:rsidP="00D73E82">
      <w:pPr>
        <w:ind w:firstLine="540"/>
        <w:jc w:val="both"/>
      </w:pPr>
      <w:r>
        <w:rPr>
          <w:caps/>
        </w:rPr>
        <w:t>б</w:t>
      </w:r>
      <w:r>
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D73E82" w:rsidRDefault="00D73E82" w:rsidP="00D73E82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КРИТЕРИИ ОЦЕНКИ: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b/>
          <w:sz w:val="20"/>
          <w:szCs w:val="20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 лексического и грамматического  материала и выполнения СРСП материала</w:t>
      </w:r>
    </w:p>
    <w:p w:rsidR="00D73E82" w:rsidRDefault="00D73E82" w:rsidP="00D73E82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b/>
          <w:sz w:val="20"/>
          <w:szCs w:val="20"/>
        </w:rPr>
        <w:t xml:space="preserve">  1-7 недели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729"/>
        <w:gridCol w:w="1892"/>
        <w:gridCol w:w="1158"/>
      </w:tblGrid>
      <w:tr w:rsidR="00D73E82" w:rsidTr="001865E9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</w:t>
            </w:r>
            <w:r>
              <w:rPr>
                <w:b/>
                <w:sz w:val="20"/>
                <w:szCs w:val="20"/>
                <w:lang w:val="en-US" w:eastAsia="en-US"/>
              </w:rPr>
              <w:t>63</w:t>
            </w:r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 балла за 1 СРСП=21баллов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-100 баллов</w:t>
            </w:r>
          </w:p>
        </w:tc>
      </w:tr>
    </w:tbl>
    <w:p w:rsidR="00D73E82" w:rsidRDefault="00D73E82" w:rsidP="00D73E82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8-135недели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4"/>
        <w:gridCol w:w="1721"/>
        <w:gridCol w:w="1521"/>
        <w:gridCol w:w="1892"/>
        <w:gridCol w:w="1158"/>
      </w:tblGrid>
      <w:tr w:rsidR="00D73E82" w:rsidTr="001865E9"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За один кредит-3 балла,3 кредита-9 баллов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Максимальная оценка за 7 недель-63балл.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СРСП-3 б за 1 СРСП=21балл за 7  занятий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Рубежный контроль-16 балл.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Итого 100 баллов</w:t>
            </w:r>
          </w:p>
        </w:tc>
      </w:tr>
    </w:tbl>
    <w:p w:rsidR="00D73E82" w:rsidRDefault="00D73E82" w:rsidP="00D73E82"/>
    <w:p w:rsidR="00D73E82" w:rsidRDefault="00D73E82" w:rsidP="00D73E82">
      <w:pPr>
        <w:pStyle w:val="2"/>
        <w:rPr>
          <w:sz w:val="20"/>
          <w:szCs w:val="20"/>
        </w:rPr>
      </w:pPr>
      <w:r>
        <w:rPr>
          <w:sz w:val="20"/>
          <w:szCs w:val="20"/>
        </w:rPr>
        <w:t>ФОРМЫ ЭКЗАМЕНАЦИОННОГО КОНТРОЛЯ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1"/>
        <w:gridCol w:w="1292"/>
        <w:gridCol w:w="1656"/>
        <w:gridCol w:w="1186"/>
        <w:gridCol w:w="915"/>
      </w:tblGrid>
      <w:tr w:rsidR="00D73E82" w:rsidTr="001865E9">
        <w:trPr>
          <w:trHeight w:val="457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Тип задания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Чтение и пересказ текста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Реферирование газ. статьи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Устная тема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Итого </w:t>
            </w:r>
          </w:p>
        </w:tc>
      </w:tr>
      <w:tr w:rsidR="00D73E82" w:rsidTr="001865E9">
        <w:trPr>
          <w:trHeight w:val="47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Максимальное кол-во баллов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 баллов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20баллов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82" w:rsidRDefault="00D73E82" w:rsidP="001865E9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 баллов</w:t>
            </w:r>
          </w:p>
        </w:tc>
      </w:tr>
    </w:tbl>
    <w:p w:rsidR="00D73E82" w:rsidRDefault="00D73E82" w:rsidP="00D73E82">
      <w:pPr>
        <w:ind w:firstLine="540"/>
        <w:jc w:val="both"/>
      </w:pPr>
    </w:p>
    <w:p w:rsidR="00D73E82" w:rsidRDefault="00D73E82" w:rsidP="00D73E82"/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Style w:val="s00"/>
              </w:rPr>
              <w:t>Оценка по традиционной системе</w:t>
            </w:r>
          </w:p>
        </w:tc>
      </w:tr>
      <w:tr w:rsidR="00D73E82" w:rsidTr="001865E9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lastRenderedPageBreak/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Отлично</w:t>
            </w: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>
            <w:pPr>
              <w:rPr>
                <w:sz w:val="20"/>
                <w:szCs w:val="20"/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Хорошо</w:t>
            </w:r>
          </w:p>
          <w:p w:rsidR="00D73E82" w:rsidRDefault="00D73E82" w:rsidP="001865E9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>
            <w:pPr>
              <w:rPr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>
            <w:pPr>
              <w:rPr>
                <w:lang w:val="en-US"/>
              </w:rPr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spacing w:line="276" w:lineRule="auto"/>
              <w:jc w:val="center"/>
              <w:rPr>
                <w:rStyle w:val="s00"/>
              </w:rPr>
            </w:pPr>
            <w:r>
              <w:rPr>
                <w:rStyle w:val="s00"/>
              </w:rPr>
              <w:t>Удовлетворительно</w:t>
            </w:r>
          </w:p>
          <w:p w:rsidR="00D73E82" w:rsidRDefault="00D73E82" w:rsidP="001865E9">
            <w:pPr>
              <w:spacing w:line="276" w:lineRule="auto"/>
              <w:jc w:val="center"/>
            </w:pPr>
          </w:p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73E82" w:rsidRDefault="00D73E82" w:rsidP="001865E9"/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Style w:val="s0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spacing w:line="27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rStyle w:val="s00"/>
              </w:rPr>
              <w:t>Неудовлетворительно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I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Incomplete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«Дисциплина не завершена»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>-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«Зачтено»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NP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(No </w:t>
            </w:r>
            <w:r>
              <w:t>Р</w:t>
            </w:r>
            <w:r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«Не зачтено»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  <w:r>
              <w:t xml:space="preserve"> 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W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Withdrawal</w:t>
            </w:r>
            <w: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«Отказ от дисциплины»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>
              <w:rPr>
                <w:spacing w:val="-6"/>
                <w:lang w:val="en-US"/>
              </w:rPr>
              <w:t xml:space="preserve">AW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Снятие с дисциплины по академическим  причинам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AU 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(</w:t>
            </w:r>
            <w:r>
              <w:rPr>
                <w:lang w:val="en-US"/>
              </w:rPr>
              <w:t>Audit</w:t>
            </w:r>
            <w: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«Дисциплина прослушана»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i/>
              </w:rPr>
            </w:pPr>
            <w:r>
              <w:t>(</w:t>
            </w:r>
            <w:r>
              <w:rPr>
                <w:i/>
              </w:rPr>
              <w:t xml:space="preserve">не учитывается при вычислении </w:t>
            </w:r>
            <w:r>
              <w:rPr>
                <w:i/>
                <w:lang w:val="en-US"/>
              </w:rPr>
              <w:t>GPA</w:t>
            </w:r>
            <w:r>
              <w:rPr>
                <w:i/>
              </w:rPr>
              <w:t>)</w:t>
            </w: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proofErr w:type="spellStart"/>
            <w:r>
              <w:t>Атт</w:t>
            </w:r>
            <w:proofErr w:type="spellEnd"/>
            <w: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30-60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t>Аттестован</w:t>
            </w:r>
          </w:p>
          <w:p w:rsidR="00D73E82" w:rsidRDefault="00D73E82" w:rsidP="001865E9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 xml:space="preserve">Не </w:t>
            </w:r>
            <w:proofErr w:type="spellStart"/>
            <w:r>
              <w:t>атт</w:t>
            </w:r>
            <w:proofErr w:type="spellEnd"/>
            <w: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0-29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3E82" w:rsidRDefault="00D73E82" w:rsidP="001865E9">
            <w:pPr>
              <w:pStyle w:val="21"/>
              <w:spacing w:after="0" w:line="240" w:lineRule="auto"/>
              <w:jc w:val="center"/>
            </w:pPr>
            <w:r>
              <w:t>Не аттестован</w:t>
            </w:r>
          </w:p>
          <w:p w:rsidR="00D73E82" w:rsidRDefault="00D73E82" w:rsidP="001865E9">
            <w:pPr>
              <w:pStyle w:val="21"/>
              <w:spacing w:after="0" w:line="240" w:lineRule="auto"/>
              <w:jc w:val="center"/>
            </w:pPr>
          </w:p>
        </w:tc>
      </w:tr>
      <w:tr w:rsidR="00D73E82" w:rsidTr="001865E9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73E82" w:rsidRDefault="00D73E82" w:rsidP="001865E9">
            <w:pPr>
              <w:pStyle w:val="a7"/>
              <w:spacing w:line="276" w:lineRule="auto"/>
              <w:jc w:val="center"/>
              <w:rPr>
                <w:szCs w:val="20"/>
                <w:lang w:val="en-US"/>
              </w:rPr>
            </w:pPr>
            <w:r>
              <w:rPr>
                <w:szCs w:val="20"/>
              </w:rPr>
              <w:t>Повторное изучение дисциплины</w:t>
            </w:r>
          </w:p>
        </w:tc>
      </w:tr>
    </w:tbl>
    <w:p w:rsidR="00D73E82" w:rsidRDefault="00D73E82" w:rsidP="00D73E82"/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</w:t>
      </w:r>
    </w:p>
    <w:p w:rsidR="00D73E82" w:rsidRDefault="00D73E82" w:rsidP="00D73E82">
      <w:pPr>
        <w:rPr>
          <w:bCs/>
          <w:i/>
          <w:iCs/>
        </w:rPr>
      </w:pPr>
      <w:r>
        <w:rPr>
          <w:bCs/>
          <w:i/>
          <w:iCs/>
        </w:rPr>
        <w:t>протокол № 10__ от « 25.06.13__ » ___________   г.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>Зав.кафедрой                           Байтукаева А.Ш.</w:t>
      </w:r>
    </w:p>
    <w:p w:rsidR="00D73E82" w:rsidRDefault="00D73E82" w:rsidP="00D73E82">
      <w:pPr>
        <w:autoSpaceDE w:val="0"/>
        <w:autoSpaceDN w:val="0"/>
        <w:rPr>
          <w:b/>
        </w:rPr>
      </w:pPr>
      <w:r>
        <w:rPr>
          <w:b/>
        </w:rPr>
        <w:t xml:space="preserve">Преподаватель       </w:t>
      </w:r>
      <w:r w:rsidR="006B454C">
        <w:rPr>
          <w:b/>
        </w:rPr>
        <w:t xml:space="preserve">                 </w:t>
      </w:r>
      <w:r w:rsidR="006B454C">
        <w:rPr>
          <w:b/>
          <w:lang w:val="ru-RU"/>
        </w:rPr>
        <w:t>Сулейменова Г.С.</w:t>
      </w:r>
      <w:r>
        <w:rPr>
          <w:b/>
        </w:rPr>
        <w:t xml:space="preserve"> </w:t>
      </w:r>
    </w:p>
    <w:p w:rsidR="009A1F46" w:rsidRPr="00D73E82" w:rsidRDefault="009A1F46" w:rsidP="00D73E82"/>
    <w:sectPr w:rsidR="009A1F46" w:rsidRPr="00D73E82" w:rsidSect="009A1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09AE"/>
    <w:rsid w:val="00043C80"/>
    <w:rsid w:val="006A184E"/>
    <w:rsid w:val="006B454C"/>
    <w:rsid w:val="009A08F3"/>
    <w:rsid w:val="009A1F46"/>
    <w:rsid w:val="00BC468C"/>
    <w:rsid w:val="00C6173E"/>
    <w:rsid w:val="00D73E82"/>
    <w:rsid w:val="00DF0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1">
    <w:name w:val="heading 1"/>
    <w:basedOn w:val="a"/>
    <w:next w:val="a"/>
    <w:link w:val="10"/>
    <w:qFormat/>
    <w:rsid w:val="00D73E82"/>
    <w:pPr>
      <w:keepNext/>
      <w:jc w:val="center"/>
      <w:outlineLvl w:val="0"/>
    </w:pPr>
    <w:rPr>
      <w:b/>
      <w:bCs/>
      <w:sz w:val="2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E8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E8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ru-RU"/>
    </w:rPr>
  </w:style>
  <w:style w:type="paragraph" w:styleId="7">
    <w:name w:val="heading 7"/>
    <w:basedOn w:val="a"/>
    <w:next w:val="a"/>
    <w:link w:val="70"/>
    <w:qFormat/>
    <w:rsid w:val="00D73E82"/>
    <w:pPr>
      <w:keepNext/>
      <w:ind w:firstLine="720"/>
      <w:jc w:val="center"/>
      <w:outlineLvl w:val="6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09AE"/>
    <w:pPr>
      <w:spacing w:after="0" w:line="240" w:lineRule="auto"/>
    </w:pPr>
    <w:rPr>
      <w:lang w:val="en-US"/>
    </w:rPr>
  </w:style>
  <w:style w:type="table" w:styleId="a4">
    <w:name w:val="Table Grid"/>
    <w:basedOn w:val="a1"/>
    <w:uiPriority w:val="59"/>
    <w:rsid w:val="00DF09AE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73E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73E8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D73E8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rsid w:val="00D73E82"/>
    <w:pPr>
      <w:spacing w:after="120"/>
      <w:ind w:left="283"/>
    </w:pPr>
    <w:rPr>
      <w:lang w:val="ru-RU"/>
    </w:rPr>
  </w:style>
  <w:style w:type="character" w:customStyle="1" w:styleId="a6">
    <w:name w:val="Основной текст с отступом Знак"/>
    <w:basedOn w:val="a0"/>
    <w:link w:val="a5"/>
    <w:rsid w:val="00D73E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D73E82"/>
    <w:pPr>
      <w:spacing w:after="120" w:line="480" w:lineRule="auto"/>
    </w:pPr>
    <w:rPr>
      <w:sz w:val="20"/>
      <w:szCs w:val="20"/>
      <w:lang w:val="ru-RU"/>
    </w:rPr>
  </w:style>
  <w:style w:type="character" w:customStyle="1" w:styleId="22">
    <w:name w:val="Основной текст 2 Знак"/>
    <w:basedOn w:val="a0"/>
    <w:link w:val="21"/>
    <w:rsid w:val="00D73E8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00">
    <w:name w:val="s00"/>
    <w:uiPriority w:val="99"/>
    <w:rsid w:val="00D73E8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7">
    <w:name w:val="Без отступа"/>
    <w:basedOn w:val="a"/>
    <w:uiPriority w:val="99"/>
    <w:rsid w:val="00D73E82"/>
    <w:rPr>
      <w:rFonts w:eastAsia="Calibri"/>
      <w:sz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1176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dREK</cp:lastModifiedBy>
  <cp:revision>6</cp:revision>
  <dcterms:created xsi:type="dcterms:W3CDTF">2014-01-06T14:45:00Z</dcterms:created>
  <dcterms:modified xsi:type="dcterms:W3CDTF">2014-01-24T09:32:00Z</dcterms:modified>
</cp:coreProperties>
</file>